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E553F" w14:textId="77777777" w:rsidR="00922E90" w:rsidRPr="00205E54" w:rsidRDefault="00922E90">
      <w:pPr>
        <w:pStyle w:val="BodyText"/>
        <w:rPr>
          <w:rFonts w:ascii="Arial" w:hAnsi="Arial" w:cs="Arial"/>
          <w:sz w:val="20"/>
        </w:rPr>
      </w:pPr>
    </w:p>
    <w:p w14:paraId="2F2420AD" w14:textId="52FC4605" w:rsidR="0087791C" w:rsidRDefault="009D5DF5" w:rsidP="009D5DF5">
      <w:pPr>
        <w:pStyle w:val="Heading3"/>
        <w:ind w:left="0" w:right="0"/>
        <w:jc w:val="left"/>
        <w:rPr>
          <w:rFonts w:ascii="Arial" w:hAnsi="Arial" w:cs="Arial"/>
          <w:color w:val="E9674F"/>
          <w:spacing w:val="-2"/>
          <w:sz w:val="22"/>
          <w:szCs w:val="22"/>
        </w:rPr>
      </w:pPr>
      <w:r>
        <w:rPr>
          <w:rFonts w:ascii="Arial" w:hAnsi="Arial" w:cs="Arial"/>
          <w:color w:val="E9674F"/>
          <w:spacing w:val="-2"/>
          <w:sz w:val="22"/>
          <w:szCs w:val="22"/>
        </w:rPr>
        <w:t>Sample Social Media Posts</w:t>
      </w:r>
    </w:p>
    <w:p w14:paraId="331701AA" w14:textId="77777777" w:rsidR="00996C5F" w:rsidRPr="009D5DF5" w:rsidRDefault="00996C5F" w:rsidP="009D5DF5">
      <w:pPr>
        <w:pStyle w:val="Heading3"/>
        <w:ind w:left="0" w:right="0"/>
        <w:jc w:val="left"/>
        <w:rPr>
          <w:rFonts w:ascii="Arial" w:hAnsi="Arial" w:cs="Arial"/>
          <w:sz w:val="22"/>
          <w:szCs w:val="22"/>
        </w:rPr>
      </w:pPr>
    </w:p>
    <w:p w14:paraId="2D7F3C75" w14:textId="27EBA8C8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 xml:space="preserve">Free or low-cost health coverage is now available for non-citizens in [STATE]—with no impact </w:t>
      </w:r>
      <w:r w:rsidR="0072717F">
        <w:rPr>
          <w:rFonts w:ascii="Arial" w:hAnsi="Arial" w:cs="Arial"/>
        </w:rPr>
        <w:t>on</w:t>
      </w:r>
      <w:r w:rsidRPr="009D5DF5">
        <w:rPr>
          <w:rFonts w:ascii="Arial" w:hAnsi="Arial" w:cs="Arial"/>
        </w:rPr>
        <w:t xml:space="preserve"> the immigration process. Visit [WESBITE URL] to learn if you are eligible.</w:t>
      </w:r>
    </w:p>
    <w:p w14:paraId="6063BFDC" w14:textId="5E2489F4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 xml:space="preserve">There’s a new health insurance option for [STATE] residents making less than </w:t>
      </w:r>
      <w:r w:rsidR="009B6D18">
        <w:rPr>
          <w:rFonts w:ascii="Arial" w:hAnsi="Arial" w:cs="Arial"/>
        </w:rPr>
        <w:t>$</w:t>
      </w:r>
      <w:r w:rsidRPr="009D5DF5">
        <w:rPr>
          <w:rFonts w:ascii="Arial" w:hAnsi="Arial" w:cs="Arial"/>
        </w:rPr>
        <w:t>[XX,XXX] per year. Find out if you’re eligible for the [STATE PROGRAM NAME], visit [WEBSITE URL].</w:t>
      </w:r>
    </w:p>
    <w:p w14:paraId="1D707443" w14:textId="512E7DF7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>Are you or members of your family in the citizenship process? You may be eligible for health coverage! Visit [WEBSITE URL] to learn more about free or low-cost health insurance options.</w:t>
      </w:r>
    </w:p>
    <w:p w14:paraId="027A1472" w14:textId="792B2159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>[STATE PROGRAM NAME] offers new health coverage programs for non-citizen and mixed-status families—including doctor’s visits, hospital stays, prescriptions, and more. See if you or someone in your family is eligible at [WEBSITE URL].</w:t>
      </w:r>
    </w:p>
    <w:p w14:paraId="5EAD5FBE" w14:textId="338E8144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>Are you or members of your family a non-U</w:t>
      </w:r>
      <w:r w:rsidR="0011340D">
        <w:rPr>
          <w:rFonts w:ascii="Arial" w:hAnsi="Arial" w:cs="Arial"/>
        </w:rPr>
        <w:t>.</w:t>
      </w:r>
      <w:r w:rsidRPr="009D5DF5">
        <w:rPr>
          <w:rFonts w:ascii="Arial" w:hAnsi="Arial" w:cs="Arial"/>
        </w:rPr>
        <w:t>S</w:t>
      </w:r>
      <w:r w:rsidR="0011340D">
        <w:rPr>
          <w:rFonts w:ascii="Arial" w:hAnsi="Arial" w:cs="Arial"/>
        </w:rPr>
        <w:t>.</w:t>
      </w:r>
      <w:r w:rsidRPr="009D5DF5">
        <w:rPr>
          <w:rFonts w:ascii="Arial" w:hAnsi="Arial" w:cs="Arial"/>
        </w:rPr>
        <w:t xml:space="preserve"> citizen? With [STATE PROGRAM NAME], there are new, free, and low-cost health coverage options available. Learn more and enroll today.</w:t>
      </w:r>
    </w:p>
    <w:p w14:paraId="551788FF" w14:textId="732DBCFB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 xml:space="preserve">Did you know that non-citizens in [STATE] can now get health insurance with no impact </w:t>
      </w:r>
      <w:r w:rsidR="0072717F">
        <w:rPr>
          <w:rFonts w:ascii="Arial" w:hAnsi="Arial" w:cs="Arial"/>
        </w:rPr>
        <w:t>on</w:t>
      </w:r>
      <w:r w:rsidRPr="009D5DF5">
        <w:rPr>
          <w:rFonts w:ascii="Arial" w:hAnsi="Arial" w:cs="Arial"/>
        </w:rPr>
        <w:t xml:space="preserve"> their immigration status? Visit [WEBSITE URL] to find out if you’re eligible.</w:t>
      </w:r>
    </w:p>
    <w:p w14:paraId="36BFDF92" w14:textId="089F01CA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>[STATE PROGRAM NAME] is health insurance that covers doctor’s visits, hospital stays, mental health services, and more. Visit [WEBSITE URL] to learn more.</w:t>
      </w:r>
    </w:p>
    <w:p w14:paraId="253B17B3" w14:textId="6DF95253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 xml:space="preserve">You can get help applying for [STATE PROGRAM NAME] from trained experts. Assistance is available in multiple languages. Visit [WEBSITE URL] to learn more. </w:t>
      </w:r>
    </w:p>
    <w:p w14:paraId="5AF960F3" w14:textId="0435DE9A" w:rsidR="0087791C" w:rsidRPr="009D5DF5" w:rsidRDefault="0087791C" w:rsidP="00CD10C6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>[STATE] families have access to free and low-cost health coverage programs with [STATE PROGRAM NAME]—regardless of their citizenship status. Find out how you can enroll today at [WEBSITE URL].</w:t>
      </w:r>
    </w:p>
    <w:p w14:paraId="00FA8D64" w14:textId="38D12BB1" w:rsidR="00922E90" w:rsidRPr="009D5DF5" w:rsidRDefault="0087791C" w:rsidP="009D5DF5">
      <w:pPr>
        <w:pStyle w:val="ListParagraph"/>
        <w:numPr>
          <w:ilvl w:val="0"/>
          <w:numId w:val="7"/>
        </w:numPr>
        <w:spacing w:after="240" w:line="264" w:lineRule="auto"/>
        <w:rPr>
          <w:rFonts w:ascii="Arial" w:hAnsi="Arial" w:cs="Arial"/>
        </w:rPr>
      </w:pPr>
      <w:r w:rsidRPr="009D5DF5">
        <w:rPr>
          <w:rFonts w:ascii="Arial" w:hAnsi="Arial" w:cs="Arial"/>
        </w:rPr>
        <w:t>If you or members of your family are non-citizens, you now have access to affordable health coverage in [STATE] without impacting your immigration status. Learn more about the [STATE PROGRAM NAME].</w:t>
      </w:r>
    </w:p>
    <w:p w14:paraId="4B86000A" w14:textId="712F84D1" w:rsidR="009D5DF5" w:rsidRDefault="009D5DF5">
      <w:pPr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br w:type="page"/>
      </w:r>
    </w:p>
    <w:p w14:paraId="270EF432" w14:textId="48C0AFE7" w:rsidR="00922E90" w:rsidRPr="00205E54" w:rsidRDefault="0087791C" w:rsidP="009D5DF5">
      <w:pPr>
        <w:pStyle w:val="Heading1"/>
        <w:ind w:left="0"/>
        <w:rPr>
          <w:rFonts w:ascii="Arial" w:hAnsi="Arial" w:cs="Arial"/>
          <w:color w:val="EA664F"/>
        </w:rPr>
      </w:pPr>
      <w:r w:rsidRPr="00205E54">
        <w:rPr>
          <w:rFonts w:ascii="Arial" w:hAnsi="Arial" w:cs="Arial"/>
          <w:color w:val="EA664F"/>
        </w:rPr>
        <w:lastRenderedPageBreak/>
        <w:t>Social Media Graphics</w:t>
      </w:r>
    </w:p>
    <w:p w14:paraId="486641D1" w14:textId="1214BFB8" w:rsidR="00731B49" w:rsidRPr="00205E54" w:rsidRDefault="00731B49">
      <w:pPr>
        <w:spacing w:line="264" w:lineRule="auto"/>
        <w:rPr>
          <w:rFonts w:ascii="Arial" w:hAnsi="Arial" w:cs="Arial"/>
        </w:rPr>
      </w:pPr>
    </w:p>
    <w:p w14:paraId="5DC9B9C7" w14:textId="1FA8BA7C" w:rsidR="00731B49" w:rsidRPr="00205E54" w:rsidRDefault="00731B49">
      <w:pPr>
        <w:spacing w:line="264" w:lineRule="auto"/>
        <w:rPr>
          <w:rFonts w:ascii="Arial" w:hAnsi="Arial" w:cs="Arial"/>
        </w:rPr>
      </w:pPr>
    </w:p>
    <w:p w14:paraId="5B78EDF6" w14:textId="17D7F059" w:rsidR="00731B49" w:rsidRPr="00205E54" w:rsidRDefault="00731B49">
      <w:pPr>
        <w:spacing w:line="264" w:lineRule="auto"/>
        <w:rPr>
          <w:rFonts w:ascii="Arial" w:hAnsi="Arial" w:cs="Arial"/>
        </w:rPr>
      </w:pPr>
    </w:p>
    <w:p w14:paraId="4DFC1C17" w14:textId="74EBADBD" w:rsidR="00731B49" w:rsidRPr="00205E54" w:rsidRDefault="00063150">
      <w:pPr>
        <w:spacing w:line="264" w:lineRule="auto"/>
        <w:rPr>
          <w:rFonts w:ascii="Arial" w:hAnsi="Arial" w:cs="Arial"/>
        </w:rPr>
      </w:pPr>
      <w:r w:rsidRPr="00205E54">
        <w:rPr>
          <w:rFonts w:ascii="Arial" w:hAnsi="Arial" w:cs="Arial"/>
          <w:noProof/>
        </w:rPr>
        <w:drawing>
          <wp:anchor distT="0" distB="0" distL="114300" distR="114300" simplePos="0" relativeHeight="487318528" behindDoc="0" locked="0" layoutInCell="1" allowOverlap="1" wp14:anchorId="1FE924B9" wp14:editId="797416CA">
            <wp:simplePos x="0" y="0"/>
            <wp:positionH relativeFrom="column">
              <wp:posOffset>116840</wp:posOffset>
            </wp:positionH>
            <wp:positionV relativeFrom="paragraph">
              <wp:posOffset>169372</wp:posOffset>
            </wp:positionV>
            <wp:extent cx="2555240" cy="255524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F8A9C" w14:textId="522C33E3" w:rsidR="00731B49" w:rsidRPr="00205E54" w:rsidRDefault="00063150">
      <w:pPr>
        <w:spacing w:line="264" w:lineRule="auto"/>
        <w:rPr>
          <w:rFonts w:ascii="Arial" w:hAnsi="Arial" w:cs="Arial"/>
        </w:rPr>
      </w:pPr>
      <w:r w:rsidRPr="00205E54">
        <w:rPr>
          <w:rFonts w:ascii="Arial" w:hAnsi="Arial" w:cs="Arial"/>
          <w:noProof/>
        </w:rPr>
        <w:drawing>
          <wp:anchor distT="0" distB="0" distL="114300" distR="114300" simplePos="0" relativeHeight="487317504" behindDoc="0" locked="0" layoutInCell="1" allowOverlap="1" wp14:anchorId="02446D5E" wp14:editId="5380A8CE">
            <wp:simplePos x="0" y="0"/>
            <wp:positionH relativeFrom="column">
              <wp:posOffset>2925445</wp:posOffset>
            </wp:positionH>
            <wp:positionV relativeFrom="paragraph">
              <wp:posOffset>261909</wp:posOffset>
            </wp:positionV>
            <wp:extent cx="4028440" cy="2101215"/>
            <wp:effectExtent l="0" t="0" r="0" b="0"/>
            <wp:wrapSquare wrapText="bothSides"/>
            <wp:docPr id="90" name="Picture 90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group of people posing for the camera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52E88" w14:textId="2017619E" w:rsidR="00731B49" w:rsidRPr="00205E54" w:rsidRDefault="00731B49">
      <w:pPr>
        <w:spacing w:line="264" w:lineRule="auto"/>
        <w:rPr>
          <w:rFonts w:ascii="Arial" w:hAnsi="Arial" w:cs="Arial"/>
        </w:rPr>
      </w:pPr>
    </w:p>
    <w:p w14:paraId="652FB93D" w14:textId="77777777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6C4107DB" w14:textId="305AFFDE" w:rsidR="00AB2817" w:rsidRDefault="00AB2817" w:rsidP="00AB2817">
      <w:pPr>
        <w:pStyle w:val="Heading1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487319552" behindDoc="0" locked="0" layoutInCell="1" allowOverlap="1" wp14:anchorId="05C604BB" wp14:editId="77ECB18B">
            <wp:simplePos x="0" y="0"/>
            <wp:positionH relativeFrom="column">
              <wp:posOffset>2987040</wp:posOffset>
            </wp:positionH>
            <wp:positionV relativeFrom="paragraph">
              <wp:posOffset>543560</wp:posOffset>
            </wp:positionV>
            <wp:extent cx="4029710" cy="2097405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6755F0DB" wp14:editId="54189996">
            <wp:extent cx="2554605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0F50A" w14:textId="100A2084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6F8E2A90" w14:textId="66F9E608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7749DA27" w14:textId="77777777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326D8FBC" w14:textId="77777777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3C447C13" w14:textId="77777777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2B0FFFE2" w14:textId="77777777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4A481FAC" w14:textId="77777777" w:rsidR="00AB2817" w:rsidRDefault="00AB2817" w:rsidP="00AB2817">
      <w:pPr>
        <w:pStyle w:val="Heading1"/>
        <w:ind w:left="0"/>
        <w:rPr>
          <w:rFonts w:ascii="Arial" w:hAnsi="Arial" w:cs="Arial"/>
        </w:rPr>
      </w:pPr>
    </w:p>
    <w:p w14:paraId="10DBD5CF" w14:textId="4842AF42" w:rsidR="00922E90" w:rsidRPr="00AB2817" w:rsidRDefault="00922E90" w:rsidP="00AB2817">
      <w:pPr>
        <w:pStyle w:val="Heading1"/>
        <w:ind w:left="0"/>
        <w:rPr>
          <w:rFonts w:ascii="Arial" w:hAnsi="Arial" w:cs="Arial"/>
          <w:sz w:val="22"/>
          <w:szCs w:val="22"/>
        </w:rPr>
      </w:pPr>
    </w:p>
    <w:sectPr w:rsidR="00922E90" w:rsidRPr="00AB2817">
      <w:headerReference w:type="default" r:id="rId12"/>
      <w:footerReference w:type="default" r:id="rId13"/>
      <w:pgSz w:w="12240" w:h="15840"/>
      <w:pgMar w:top="980" w:right="600" w:bottom="540" w:left="600" w:header="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1788B" w14:textId="77777777" w:rsidR="00B84C2F" w:rsidRDefault="00B84C2F">
      <w:r>
        <w:separator/>
      </w:r>
    </w:p>
  </w:endnote>
  <w:endnote w:type="continuationSeparator" w:id="0">
    <w:p w14:paraId="2C1BABC4" w14:textId="77777777" w:rsidR="00B84C2F" w:rsidRDefault="00B84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Light">
    <w:altName w:val="Arial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LightItalic">
    <w:altName w:val="Arial"/>
    <w:charset w:val="00"/>
    <w:family w:val="auto"/>
    <w:pitch w:val="variable"/>
    <w:sig w:usb0="A00002FF" w:usb1="5000205B" w:usb2="00000002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5FC8" w14:textId="6A13DD15" w:rsidR="00922E90" w:rsidRDefault="003D1A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7504" behindDoc="1" locked="0" layoutInCell="1" allowOverlap="1" wp14:anchorId="7BB3819D" wp14:editId="7990CD42">
              <wp:simplePos x="0" y="0"/>
              <wp:positionH relativeFrom="page">
                <wp:posOffset>448945</wp:posOffset>
              </wp:positionH>
              <wp:positionV relativeFrom="page">
                <wp:posOffset>9788434</wp:posOffset>
              </wp:positionV>
              <wp:extent cx="6515100" cy="171450"/>
              <wp:effectExtent l="0" t="0" r="0" b="6350"/>
              <wp:wrapNone/>
              <wp:docPr id="7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151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9ECBF" w14:textId="3B3BF6DC" w:rsidR="00922E90" w:rsidRPr="00D11A8F" w:rsidRDefault="003D1A86" w:rsidP="00933057">
                          <w:pPr>
                            <w:spacing w:before="18" w:line="235" w:lineRule="auto"/>
                            <w:ind w:left="20"/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</w:pPr>
                          <w:r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>Reaching Non-Citizen Communities</w:t>
                          </w:r>
                          <w:r w:rsidR="00933057"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 xml:space="preserve">: </w:t>
                          </w:r>
                          <w:r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 xml:space="preserve">Resources </w:t>
                          </w:r>
                          <w:r w:rsidR="00CD10C6"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>t</w:t>
                          </w:r>
                          <w:r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 xml:space="preserve">o Support State Outreach and Education </w:t>
                          </w:r>
                          <w:r w:rsidR="00CD10C6"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>t</w:t>
                          </w:r>
                          <w:r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>o Drive Health</w:t>
                          </w:r>
                          <w:r w:rsidR="009B2410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>c</w:t>
                          </w:r>
                          <w:r w:rsidRPr="00D11A8F"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</w:rPr>
                            <w:t>are Enrollment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3819D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26" type="#_x0000_t202" style="position:absolute;margin-left:35.35pt;margin-top:770.75pt;width:513pt;height:13.5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" filled="f" stroked="f">
              <v:path arrowok="t"/>
              <v:textbox inset="0,0,0,0">
                <w:txbxContent>
                  <w:p w14:paraId="51C9ECBF" w14:textId="3B3BF6DC" w:rsidR="00922E90" w:rsidRPr="00D11A8F" w:rsidRDefault="003D1A86" w:rsidP="00933057">
                    <w:pPr>
                      <w:spacing w:before="18" w:line="235" w:lineRule="auto"/>
                      <w:ind w:left="20"/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</w:pPr>
                    <w:r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>Reaching Non-Citizen Communities</w:t>
                    </w:r>
                    <w:r w:rsidR="00933057"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 xml:space="preserve">: </w:t>
                    </w:r>
                    <w:r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 xml:space="preserve">Resources </w:t>
                    </w:r>
                    <w:r w:rsidR="00CD10C6"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>t</w:t>
                    </w:r>
                    <w:r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 xml:space="preserve">o Support State Outreach and Education </w:t>
                    </w:r>
                    <w:r w:rsidR="00CD10C6"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>t</w:t>
                    </w:r>
                    <w:r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>o Drive Health</w:t>
                    </w:r>
                    <w:r w:rsidR="009B2410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>c</w:t>
                    </w:r>
                    <w:r w:rsidRPr="00D11A8F"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</w:rPr>
                      <w:t>are Enrollment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56F8">
      <w:rPr>
        <w:noProof/>
      </w:rPr>
      <mc:AlternateContent>
        <mc:Choice Requires="wps">
          <w:drawing>
            <wp:anchor distT="0" distB="0" distL="114300" distR="114300" simplePos="0" relativeHeight="487316992" behindDoc="1" locked="0" layoutInCell="1" allowOverlap="1" wp14:anchorId="21A241F3" wp14:editId="36046142">
              <wp:simplePos x="0" y="0"/>
              <wp:positionH relativeFrom="page">
                <wp:posOffset>7346950</wp:posOffset>
              </wp:positionH>
              <wp:positionV relativeFrom="page">
                <wp:posOffset>9693910</wp:posOffset>
              </wp:positionV>
              <wp:extent cx="239395" cy="161925"/>
              <wp:effectExtent l="0" t="0" r="1905" b="3175"/>
              <wp:wrapNone/>
              <wp:docPr id="80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939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466F9" w14:textId="77777777" w:rsidR="00922E90" w:rsidRDefault="007B4617">
                          <w:pPr>
                            <w:spacing w:before="14"/>
                            <w:ind w:left="60"/>
                            <w:rPr>
                              <w:rFonts w:ascii="Helvetica Neue"/>
                              <w:b/>
                              <w:sz w:val="18"/>
                            </w:rPr>
                          </w:pP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241F3" id="docshape29" o:spid="_x0000_s1027" type="#_x0000_t202" style="position:absolute;margin-left:578.5pt;margin-top:763.3pt;width:18.85pt;height:12.75pt;z-index:-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" filled="f" stroked="f">
              <v:path arrowok="t"/>
              <v:textbox inset="0,0,0,0">
                <w:txbxContent>
                  <w:p w14:paraId="69E466F9" w14:textId="77777777" w:rsidR="00922E90" w:rsidRDefault="007B4617">
                    <w:pPr>
                      <w:spacing w:before="14"/>
                      <w:ind w:left="60"/>
                      <w:rPr>
                        <w:rFonts w:ascii="Helvetica Neue"/>
                        <w:b/>
                        <w:sz w:val="18"/>
                      </w:rPr>
                    </w:pP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fldChar w:fldCharType="end"/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6744B" w14:textId="77777777" w:rsidR="00B84C2F" w:rsidRDefault="00B84C2F">
      <w:r>
        <w:separator/>
      </w:r>
    </w:p>
  </w:footnote>
  <w:footnote w:type="continuationSeparator" w:id="0">
    <w:p w14:paraId="7E99B637" w14:textId="77777777" w:rsidR="00B84C2F" w:rsidRDefault="00B84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F13EC" w14:textId="77777777" w:rsidR="00922E90" w:rsidRDefault="00B756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16480" behindDoc="1" locked="0" layoutInCell="1" allowOverlap="1" wp14:anchorId="201619FB" wp14:editId="0AEF83D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452120"/>
              <wp:effectExtent l="0" t="0" r="0" b="5080"/>
              <wp:wrapNone/>
              <wp:docPr id="81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452120"/>
                        <a:chOff x="0" y="0"/>
                        <a:chExt cx="12240" cy="712"/>
                      </a:xfrm>
                    </wpg:grpSpPr>
                    <wps:wsp>
                      <wps:cNvPr id="82" name="docshape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0" cy="650"/>
                        </a:xfrm>
                        <a:prstGeom prst="rect">
                          <a:avLst/>
                        </a:prstGeom>
                        <a:solidFill>
                          <a:srgbClr val="602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27"/>
                      <wps:cNvSpPr>
                        <a:spLocks/>
                      </wps:cNvSpPr>
                      <wps:spPr bwMode="auto">
                        <a:xfrm>
                          <a:off x="0" y="640"/>
                          <a:ext cx="12240" cy="72"/>
                        </a:xfrm>
                        <a:prstGeom prst="rect">
                          <a:avLst/>
                        </a:prstGeom>
                        <a:solidFill>
                          <a:srgbClr val="E967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28"/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" cy="637"/>
                        </a:xfrm>
                        <a:custGeom>
                          <a:avLst/>
                          <a:gdLst>
                            <a:gd name="T0" fmla="*/ 7 w 9272"/>
                            <a:gd name="T1" fmla="*/ 0 h 637"/>
                            <a:gd name="T2" fmla="*/ 0 w 9272"/>
                            <a:gd name="T3" fmla="*/ 431 h 637"/>
                            <a:gd name="T4" fmla="*/ 644 w 9272"/>
                            <a:gd name="T5" fmla="*/ 637 h 637"/>
                            <a:gd name="T6" fmla="*/ 723 w 9272"/>
                            <a:gd name="T7" fmla="*/ 0 h 637"/>
                            <a:gd name="T8" fmla="*/ 922 w 9272"/>
                            <a:gd name="T9" fmla="*/ 637 h 637"/>
                            <a:gd name="T10" fmla="*/ 2075 w 9272"/>
                            <a:gd name="T11" fmla="*/ 637 h 637"/>
                            <a:gd name="T12" fmla="*/ 1001 w 9272"/>
                            <a:gd name="T13" fmla="*/ 0 h 637"/>
                            <a:gd name="T14" fmla="*/ 2075 w 9272"/>
                            <a:gd name="T15" fmla="*/ 637 h 637"/>
                            <a:gd name="T16" fmla="*/ 2154 w 9272"/>
                            <a:gd name="T17" fmla="*/ 0 h 637"/>
                            <a:gd name="T18" fmla="*/ 2353 w 9272"/>
                            <a:gd name="T19" fmla="*/ 637 h 637"/>
                            <a:gd name="T20" fmla="*/ 3507 w 9272"/>
                            <a:gd name="T21" fmla="*/ 637 h 637"/>
                            <a:gd name="T22" fmla="*/ 2432 w 9272"/>
                            <a:gd name="T23" fmla="*/ 0 h 637"/>
                            <a:gd name="T24" fmla="*/ 3507 w 9272"/>
                            <a:gd name="T25" fmla="*/ 637 h 637"/>
                            <a:gd name="T26" fmla="*/ 3586 w 9272"/>
                            <a:gd name="T27" fmla="*/ 0 h 637"/>
                            <a:gd name="T28" fmla="*/ 3785 w 9272"/>
                            <a:gd name="T29" fmla="*/ 637 h 637"/>
                            <a:gd name="T30" fmla="*/ 4977 w 9272"/>
                            <a:gd name="T31" fmla="*/ 637 h 637"/>
                            <a:gd name="T32" fmla="*/ 4301 w 9272"/>
                            <a:gd name="T33" fmla="*/ 0 h 637"/>
                            <a:gd name="T34" fmla="*/ 3864 w 9272"/>
                            <a:gd name="T35" fmla="*/ 0 h 637"/>
                            <a:gd name="T36" fmla="*/ 4540 w 9272"/>
                            <a:gd name="T37" fmla="*/ 637 h 637"/>
                            <a:gd name="T38" fmla="*/ 4977 w 9272"/>
                            <a:gd name="T39" fmla="*/ 637 h 637"/>
                            <a:gd name="T40" fmla="*/ 5056 w 9272"/>
                            <a:gd name="T41" fmla="*/ 0 h 637"/>
                            <a:gd name="T42" fmla="*/ 5255 w 9272"/>
                            <a:gd name="T43" fmla="*/ 637 h 637"/>
                            <a:gd name="T44" fmla="*/ 6409 w 9272"/>
                            <a:gd name="T45" fmla="*/ 637 h 637"/>
                            <a:gd name="T46" fmla="*/ 5334 w 9272"/>
                            <a:gd name="T47" fmla="*/ 0 h 637"/>
                            <a:gd name="T48" fmla="*/ 6409 w 9272"/>
                            <a:gd name="T49" fmla="*/ 637 h 637"/>
                            <a:gd name="T50" fmla="*/ 6488 w 9272"/>
                            <a:gd name="T51" fmla="*/ 0 h 637"/>
                            <a:gd name="T52" fmla="*/ 6687 w 9272"/>
                            <a:gd name="T53" fmla="*/ 637 h 637"/>
                            <a:gd name="T54" fmla="*/ 7840 w 9272"/>
                            <a:gd name="T55" fmla="*/ 637 h 637"/>
                            <a:gd name="T56" fmla="*/ 6766 w 9272"/>
                            <a:gd name="T57" fmla="*/ 0 h 637"/>
                            <a:gd name="T58" fmla="*/ 7840 w 9272"/>
                            <a:gd name="T59" fmla="*/ 637 h 637"/>
                            <a:gd name="T60" fmla="*/ 7919 w 9272"/>
                            <a:gd name="T61" fmla="*/ 0 h 637"/>
                            <a:gd name="T62" fmla="*/ 8118 w 9272"/>
                            <a:gd name="T63" fmla="*/ 637 h 637"/>
                            <a:gd name="T64" fmla="*/ 9272 w 9272"/>
                            <a:gd name="T65" fmla="*/ 637 h 637"/>
                            <a:gd name="T66" fmla="*/ 8197 w 9272"/>
                            <a:gd name="T67" fmla="*/ 0 h 637"/>
                            <a:gd name="T68" fmla="*/ 9272 w 9272"/>
                            <a:gd name="T69" fmla="*/ 637 h 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272" h="637">
                              <a:moveTo>
                                <a:pt x="644" y="637"/>
                              </a:move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431"/>
                              </a:lnTo>
                              <a:lnTo>
                                <a:pt x="206" y="637"/>
                              </a:lnTo>
                              <a:lnTo>
                                <a:pt x="644" y="637"/>
                              </a:lnTo>
                              <a:close/>
                              <a:moveTo>
                                <a:pt x="1359" y="637"/>
                              </a:moveTo>
                              <a:lnTo>
                                <a:pt x="723" y="0"/>
                              </a:lnTo>
                              <a:lnTo>
                                <a:pt x="285" y="0"/>
                              </a:lnTo>
                              <a:lnTo>
                                <a:pt x="922" y="637"/>
                              </a:lnTo>
                              <a:lnTo>
                                <a:pt x="1359" y="637"/>
                              </a:lnTo>
                              <a:close/>
                              <a:moveTo>
                                <a:pt x="2075" y="637"/>
                              </a:moveTo>
                              <a:lnTo>
                                <a:pt x="1438" y="0"/>
                              </a:lnTo>
                              <a:lnTo>
                                <a:pt x="1001" y="0"/>
                              </a:lnTo>
                              <a:lnTo>
                                <a:pt x="1637" y="637"/>
                              </a:lnTo>
                              <a:lnTo>
                                <a:pt x="2075" y="637"/>
                              </a:lnTo>
                              <a:close/>
                              <a:moveTo>
                                <a:pt x="2791" y="637"/>
                              </a:moveTo>
                              <a:lnTo>
                                <a:pt x="2154" y="0"/>
                              </a:lnTo>
                              <a:lnTo>
                                <a:pt x="1716" y="0"/>
                              </a:lnTo>
                              <a:lnTo>
                                <a:pt x="2353" y="637"/>
                              </a:lnTo>
                              <a:lnTo>
                                <a:pt x="2791" y="637"/>
                              </a:lnTo>
                              <a:close/>
                              <a:moveTo>
                                <a:pt x="3507" y="637"/>
                              </a:moveTo>
                              <a:lnTo>
                                <a:pt x="2870" y="0"/>
                              </a:lnTo>
                              <a:lnTo>
                                <a:pt x="2432" y="0"/>
                              </a:lnTo>
                              <a:lnTo>
                                <a:pt x="3069" y="637"/>
                              </a:lnTo>
                              <a:lnTo>
                                <a:pt x="3507" y="637"/>
                              </a:lnTo>
                              <a:close/>
                              <a:moveTo>
                                <a:pt x="4222" y="637"/>
                              </a:moveTo>
                              <a:lnTo>
                                <a:pt x="3586" y="0"/>
                              </a:lnTo>
                              <a:lnTo>
                                <a:pt x="3148" y="0"/>
                              </a:lnTo>
                              <a:lnTo>
                                <a:pt x="3785" y="637"/>
                              </a:lnTo>
                              <a:lnTo>
                                <a:pt x="4222" y="637"/>
                              </a:lnTo>
                              <a:close/>
                              <a:moveTo>
                                <a:pt x="4977" y="637"/>
                              </a:moveTo>
                              <a:lnTo>
                                <a:pt x="4341" y="0"/>
                              </a:lnTo>
                              <a:lnTo>
                                <a:pt x="4301" y="0"/>
                              </a:lnTo>
                              <a:lnTo>
                                <a:pt x="3903" y="0"/>
                              </a:lnTo>
                              <a:lnTo>
                                <a:pt x="3864" y="0"/>
                              </a:lnTo>
                              <a:lnTo>
                                <a:pt x="4500" y="637"/>
                              </a:lnTo>
                              <a:lnTo>
                                <a:pt x="4540" y="637"/>
                              </a:lnTo>
                              <a:lnTo>
                                <a:pt x="4938" y="637"/>
                              </a:lnTo>
                              <a:lnTo>
                                <a:pt x="4977" y="637"/>
                              </a:lnTo>
                              <a:close/>
                              <a:moveTo>
                                <a:pt x="5693" y="637"/>
                              </a:moveTo>
                              <a:lnTo>
                                <a:pt x="5056" y="0"/>
                              </a:lnTo>
                              <a:lnTo>
                                <a:pt x="4619" y="0"/>
                              </a:lnTo>
                              <a:lnTo>
                                <a:pt x="5255" y="637"/>
                              </a:lnTo>
                              <a:lnTo>
                                <a:pt x="5693" y="637"/>
                              </a:lnTo>
                              <a:close/>
                              <a:moveTo>
                                <a:pt x="6409" y="637"/>
                              </a:moveTo>
                              <a:lnTo>
                                <a:pt x="5772" y="0"/>
                              </a:lnTo>
                              <a:lnTo>
                                <a:pt x="5334" y="0"/>
                              </a:lnTo>
                              <a:lnTo>
                                <a:pt x="5971" y="637"/>
                              </a:lnTo>
                              <a:lnTo>
                                <a:pt x="6409" y="637"/>
                              </a:lnTo>
                              <a:close/>
                              <a:moveTo>
                                <a:pt x="7125" y="637"/>
                              </a:moveTo>
                              <a:lnTo>
                                <a:pt x="6488" y="0"/>
                              </a:lnTo>
                              <a:lnTo>
                                <a:pt x="6050" y="0"/>
                              </a:lnTo>
                              <a:lnTo>
                                <a:pt x="6687" y="637"/>
                              </a:lnTo>
                              <a:lnTo>
                                <a:pt x="7125" y="637"/>
                              </a:lnTo>
                              <a:close/>
                              <a:moveTo>
                                <a:pt x="7840" y="637"/>
                              </a:moveTo>
                              <a:lnTo>
                                <a:pt x="7204" y="0"/>
                              </a:lnTo>
                              <a:lnTo>
                                <a:pt x="6766" y="0"/>
                              </a:lnTo>
                              <a:lnTo>
                                <a:pt x="7403" y="637"/>
                              </a:lnTo>
                              <a:lnTo>
                                <a:pt x="7840" y="637"/>
                              </a:lnTo>
                              <a:close/>
                              <a:moveTo>
                                <a:pt x="8556" y="637"/>
                              </a:moveTo>
                              <a:lnTo>
                                <a:pt x="7919" y="0"/>
                              </a:lnTo>
                              <a:lnTo>
                                <a:pt x="7482" y="0"/>
                              </a:lnTo>
                              <a:lnTo>
                                <a:pt x="8118" y="637"/>
                              </a:lnTo>
                              <a:lnTo>
                                <a:pt x="8556" y="637"/>
                              </a:lnTo>
                              <a:close/>
                              <a:moveTo>
                                <a:pt x="9272" y="637"/>
                              </a:moveTo>
                              <a:lnTo>
                                <a:pt x="8635" y="0"/>
                              </a:lnTo>
                              <a:lnTo>
                                <a:pt x="8197" y="0"/>
                              </a:lnTo>
                              <a:lnTo>
                                <a:pt x="8834" y="637"/>
                              </a:lnTo>
                              <a:lnTo>
                                <a:pt x="9272" y="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69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3CC23" id="docshapegroup25" o:spid="_x0000_s1026" style="position:absolute;margin-left:0;margin-top:0;width:612pt;height:35.6pt;z-index:-16000000;mso-position-horizontal-relative:page;mso-position-vertical-relative:page" coordsize="12240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">
              <v:rect id="docshape26" o:spid="_x0000_s1027" style="position:absolute;width:1224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" fillcolor="#60295b" stroked="f">
                <v:path arrowok="t"/>
              </v:rect>
              <v:rect id="docshape27" o:spid="_x0000_s1028" style="position:absolute;top:640;width:1224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" fillcolor="#e9674f" stroked="f">
                <v:path arrowok="t"/>
              </v:rect>
              <v:shape id="docshape28" o:spid="_x0000_s1029" style="position:absolute;width:9272;height:637;visibility:visible;mso-wrap-style:square;v-text-anchor:top" coordsize="927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" path="m644,637l7,,,,,431,206,637r438,xm1359,637l723,,285,,922,637r437,xm2075,637l1438,,1001,r636,637l2075,637xm2791,637l2154,,1716,r637,637l2791,637xm3507,637l2870,,2432,r637,637l3507,637xm4222,637l3586,,3148,r637,637l4222,637xm4977,637l4341,r-40,l3903,r-39,l4500,637r40,l4938,637r39,xm5693,637l5056,,4619,r636,637l5693,637xm6409,637l5772,,5334,r637,637l6409,637xm7125,637l6488,,6050,r637,637l7125,637xm7840,637l7204,,6766,r637,637l7840,637xm8556,637l7919,,7482,r636,637l8556,637xm9272,637l8635,,8197,r637,637l9272,637xe" fillcolor="#90698c" stroked="f">
                <v:path arrowok="t" o:connecttype="custom" o:connectlocs="7,0;0,431;644,637;723,0;922,637;2075,637;1001,0;2075,637;2154,0;2353,637;3507,637;2432,0;3507,637;3586,0;3785,637;4977,637;4301,0;3864,0;4540,637;4977,637;5056,0;5255,637;6409,637;5334,0;6409,637;6488,0;6687,637;7840,637;6766,0;7840,637;7919,0;8118,637;9272,637;8197,0;9272,637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821"/>
    <w:multiLevelType w:val="hybridMultilevel"/>
    <w:tmpl w:val="1742AB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487675"/>
    <w:multiLevelType w:val="hybridMultilevel"/>
    <w:tmpl w:val="94BC5FE2"/>
    <w:lvl w:ilvl="0" w:tplc="F86AA7B4">
      <w:numFmt w:val="bullet"/>
      <w:lvlText w:val="•"/>
      <w:lvlJc w:val="left"/>
      <w:pPr>
        <w:ind w:left="800" w:hanging="281"/>
      </w:pPr>
      <w:rPr>
        <w:rFonts w:ascii="HelveticaNeue-Light" w:eastAsia="HelveticaNeue-Light" w:hAnsi="HelveticaNeue-Light" w:cs="HelveticaNeue-Light" w:hint="default"/>
        <w:w w:val="100"/>
        <w:lang w:val="en-US" w:eastAsia="en-US" w:bidi="ar-SA"/>
      </w:rPr>
    </w:lvl>
    <w:lvl w:ilvl="1" w:tplc="2722A4E8">
      <w:numFmt w:val="bullet"/>
      <w:lvlText w:val="•"/>
      <w:lvlJc w:val="left"/>
      <w:pPr>
        <w:ind w:left="1320" w:hanging="280"/>
      </w:pPr>
      <w:rPr>
        <w:rFonts w:ascii="HelveticaNeue-Light" w:eastAsia="HelveticaNeue-Light" w:hAnsi="HelveticaNeue-Light" w:cs="HelveticaNeue-Light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D138D408">
      <w:numFmt w:val="bullet"/>
      <w:lvlText w:val="•"/>
      <w:lvlJc w:val="left"/>
      <w:pPr>
        <w:ind w:left="2400" w:hanging="280"/>
      </w:pPr>
      <w:rPr>
        <w:rFonts w:hint="default"/>
        <w:lang w:val="en-US" w:eastAsia="en-US" w:bidi="ar-SA"/>
      </w:rPr>
    </w:lvl>
    <w:lvl w:ilvl="3" w:tplc="B9B87728">
      <w:numFmt w:val="bullet"/>
      <w:lvlText w:val="•"/>
      <w:lvlJc w:val="left"/>
      <w:pPr>
        <w:ind w:left="3480" w:hanging="280"/>
      </w:pPr>
      <w:rPr>
        <w:rFonts w:hint="default"/>
        <w:lang w:val="en-US" w:eastAsia="en-US" w:bidi="ar-SA"/>
      </w:rPr>
    </w:lvl>
    <w:lvl w:ilvl="4" w:tplc="C31A55BA">
      <w:numFmt w:val="bullet"/>
      <w:lvlText w:val="•"/>
      <w:lvlJc w:val="left"/>
      <w:pPr>
        <w:ind w:left="4560" w:hanging="280"/>
      </w:pPr>
      <w:rPr>
        <w:rFonts w:hint="default"/>
        <w:lang w:val="en-US" w:eastAsia="en-US" w:bidi="ar-SA"/>
      </w:rPr>
    </w:lvl>
    <w:lvl w:ilvl="5" w:tplc="115A0FE8">
      <w:numFmt w:val="bullet"/>
      <w:lvlText w:val="•"/>
      <w:lvlJc w:val="left"/>
      <w:pPr>
        <w:ind w:left="5640" w:hanging="280"/>
      </w:pPr>
      <w:rPr>
        <w:rFonts w:hint="default"/>
        <w:lang w:val="en-US" w:eastAsia="en-US" w:bidi="ar-SA"/>
      </w:rPr>
    </w:lvl>
    <w:lvl w:ilvl="6" w:tplc="943E8C50">
      <w:numFmt w:val="bullet"/>
      <w:lvlText w:val="•"/>
      <w:lvlJc w:val="left"/>
      <w:pPr>
        <w:ind w:left="6720" w:hanging="280"/>
      </w:pPr>
      <w:rPr>
        <w:rFonts w:hint="default"/>
        <w:lang w:val="en-US" w:eastAsia="en-US" w:bidi="ar-SA"/>
      </w:rPr>
    </w:lvl>
    <w:lvl w:ilvl="7" w:tplc="542A4E70">
      <w:numFmt w:val="bullet"/>
      <w:lvlText w:val="•"/>
      <w:lvlJc w:val="left"/>
      <w:pPr>
        <w:ind w:left="7800" w:hanging="280"/>
      </w:pPr>
      <w:rPr>
        <w:rFonts w:hint="default"/>
        <w:lang w:val="en-US" w:eastAsia="en-US" w:bidi="ar-SA"/>
      </w:rPr>
    </w:lvl>
    <w:lvl w:ilvl="8" w:tplc="8CA87A44">
      <w:numFmt w:val="bullet"/>
      <w:lvlText w:val="•"/>
      <w:lvlJc w:val="left"/>
      <w:pPr>
        <w:ind w:left="8880" w:hanging="280"/>
      </w:pPr>
      <w:rPr>
        <w:rFonts w:hint="default"/>
        <w:lang w:val="en-US" w:eastAsia="en-US" w:bidi="ar-SA"/>
      </w:rPr>
    </w:lvl>
  </w:abstractNum>
  <w:abstractNum w:abstractNumId="2" w15:restartNumberingAfterBreak="0">
    <w:nsid w:val="1BC51D79"/>
    <w:multiLevelType w:val="hybridMultilevel"/>
    <w:tmpl w:val="4830C7DA"/>
    <w:lvl w:ilvl="0" w:tplc="81AE6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3152" w:themeColor="accent4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83DF8"/>
    <w:multiLevelType w:val="hybridMultilevel"/>
    <w:tmpl w:val="22E8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9275A"/>
    <w:multiLevelType w:val="hybridMultilevel"/>
    <w:tmpl w:val="DDEEB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5329B"/>
    <w:multiLevelType w:val="hybridMultilevel"/>
    <w:tmpl w:val="2876A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B3316"/>
    <w:multiLevelType w:val="hybridMultilevel"/>
    <w:tmpl w:val="19B82CC6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74C86645"/>
    <w:multiLevelType w:val="hybridMultilevel"/>
    <w:tmpl w:val="E2DA6EDC"/>
    <w:lvl w:ilvl="0" w:tplc="B0704264">
      <w:numFmt w:val="bullet"/>
      <w:lvlText w:val="!"/>
      <w:lvlJc w:val="left"/>
      <w:pPr>
        <w:ind w:left="640" w:hanging="280"/>
      </w:pPr>
      <w:rPr>
        <w:rFonts w:ascii="Helvetica Neue" w:eastAsia="Helvetica Neue" w:hAnsi="Helvetica Neue" w:cs="Helvetica Neue" w:hint="default"/>
        <w:w w:val="143"/>
        <w:lang w:val="en-US" w:eastAsia="en-US" w:bidi="ar-SA"/>
      </w:rPr>
    </w:lvl>
    <w:lvl w:ilvl="1" w:tplc="DC147A86">
      <w:numFmt w:val="bullet"/>
      <w:lvlText w:val="•"/>
      <w:lvlJc w:val="left"/>
      <w:pPr>
        <w:ind w:left="1824" w:hanging="280"/>
      </w:pPr>
      <w:rPr>
        <w:rFonts w:ascii="Calibri" w:hAnsi="Calibri" w:cs="Calibri" w:hint="default"/>
        <w:sz w:val="21"/>
        <w:szCs w:val="21"/>
        <w:lang w:val="en-US" w:eastAsia="en-US" w:bidi="ar-SA"/>
      </w:rPr>
    </w:lvl>
    <w:lvl w:ilvl="2" w:tplc="C3901E0A">
      <w:numFmt w:val="bullet"/>
      <w:lvlText w:val="•"/>
      <w:lvlJc w:val="left"/>
      <w:pPr>
        <w:ind w:left="2848" w:hanging="280"/>
      </w:pPr>
      <w:rPr>
        <w:rFonts w:hint="default"/>
        <w:lang w:val="en-US" w:eastAsia="en-US" w:bidi="ar-SA"/>
      </w:rPr>
    </w:lvl>
    <w:lvl w:ilvl="3" w:tplc="C05AC62A">
      <w:numFmt w:val="bullet"/>
      <w:lvlText w:val="•"/>
      <w:lvlJc w:val="left"/>
      <w:pPr>
        <w:ind w:left="3872" w:hanging="280"/>
      </w:pPr>
      <w:rPr>
        <w:rFonts w:hint="default"/>
        <w:lang w:val="en-US" w:eastAsia="en-US" w:bidi="ar-SA"/>
      </w:rPr>
    </w:lvl>
    <w:lvl w:ilvl="4" w:tplc="E23A5252">
      <w:numFmt w:val="bullet"/>
      <w:lvlText w:val="•"/>
      <w:lvlJc w:val="left"/>
      <w:pPr>
        <w:ind w:left="4896" w:hanging="280"/>
      </w:pPr>
      <w:rPr>
        <w:rFonts w:hint="default"/>
        <w:lang w:val="en-US" w:eastAsia="en-US" w:bidi="ar-SA"/>
      </w:rPr>
    </w:lvl>
    <w:lvl w:ilvl="5" w:tplc="81C03DF4">
      <w:numFmt w:val="bullet"/>
      <w:lvlText w:val="•"/>
      <w:lvlJc w:val="left"/>
      <w:pPr>
        <w:ind w:left="5920" w:hanging="280"/>
      </w:pPr>
      <w:rPr>
        <w:rFonts w:hint="default"/>
        <w:lang w:val="en-US" w:eastAsia="en-US" w:bidi="ar-SA"/>
      </w:rPr>
    </w:lvl>
    <w:lvl w:ilvl="6" w:tplc="13F4C620">
      <w:numFmt w:val="bullet"/>
      <w:lvlText w:val="•"/>
      <w:lvlJc w:val="left"/>
      <w:pPr>
        <w:ind w:left="6944" w:hanging="280"/>
      </w:pPr>
      <w:rPr>
        <w:rFonts w:hint="default"/>
        <w:lang w:val="en-US" w:eastAsia="en-US" w:bidi="ar-SA"/>
      </w:rPr>
    </w:lvl>
    <w:lvl w:ilvl="7" w:tplc="2F1819E6">
      <w:numFmt w:val="bullet"/>
      <w:lvlText w:val="•"/>
      <w:lvlJc w:val="left"/>
      <w:pPr>
        <w:ind w:left="7968" w:hanging="280"/>
      </w:pPr>
      <w:rPr>
        <w:rFonts w:hint="default"/>
        <w:lang w:val="en-US" w:eastAsia="en-US" w:bidi="ar-SA"/>
      </w:rPr>
    </w:lvl>
    <w:lvl w:ilvl="8" w:tplc="D9ECB716">
      <w:numFmt w:val="bullet"/>
      <w:lvlText w:val="•"/>
      <w:lvlJc w:val="left"/>
      <w:pPr>
        <w:ind w:left="8992" w:hanging="280"/>
      </w:pPr>
      <w:rPr>
        <w:rFonts w:hint="default"/>
        <w:lang w:val="en-US" w:eastAsia="en-US" w:bidi="ar-SA"/>
      </w:rPr>
    </w:lvl>
  </w:abstractNum>
  <w:abstractNum w:abstractNumId="8" w15:restartNumberingAfterBreak="0">
    <w:nsid w:val="76D34583"/>
    <w:multiLevelType w:val="hybridMultilevel"/>
    <w:tmpl w:val="A95012B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D5E445B"/>
    <w:multiLevelType w:val="hybridMultilevel"/>
    <w:tmpl w:val="3E6AE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484584">
    <w:abstractNumId w:val="7"/>
  </w:num>
  <w:num w:numId="2" w16cid:durableId="678234189">
    <w:abstractNumId w:val="1"/>
  </w:num>
  <w:num w:numId="3" w16cid:durableId="1173179670">
    <w:abstractNumId w:val="6"/>
  </w:num>
  <w:num w:numId="4" w16cid:durableId="408432499">
    <w:abstractNumId w:val="0"/>
  </w:num>
  <w:num w:numId="5" w16cid:durableId="1842817496">
    <w:abstractNumId w:val="8"/>
  </w:num>
  <w:num w:numId="6" w16cid:durableId="529416512">
    <w:abstractNumId w:val="3"/>
  </w:num>
  <w:num w:numId="7" w16cid:durableId="1642659956">
    <w:abstractNumId w:val="4"/>
  </w:num>
  <w:num w:numId="8" w16cid:durableId="769081965">
    <w:abstractNumId w:val="2"/>
  </w:num>
  <w:num w:numId="9" w16cid:durableId="145368098">
    <w:abstractNumId w:val="5"/>
  </w:num>
  <w:num w:numId="10" w16cid:durableId="656424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90"/>
    <w:rsid w:val="0002726C"/>
    <w:rsid w:val="00061748"/>
    <w:rsid w:val="00063150"/>
    <w:rsid w:val="00063523"/>
    <w:rsid w:val="000749DE"/>
    <w:rsid w:val="0008151A"/>
    <w:rsid w:val="000B269B"/>
    <w:rsid w:val="000E16AE"/>
    <w:rsid w:val="001056B9"/>
    <w:rsid w:val="0011340D"/>
    <w:rsid w:val="0014225A"/>
    <w:rsid w:val="00153675"/>
    <w:rsid w:val="00180537"/>
    <w:rsid w:val="00183421"/>
    <w:rsid w:val="00192513"/>
    <w:rsid w:val="001A3A49"/>
    <w:rsid w:val="001B3442"/>
    <w:rsid w:val="001C50AE"/>
    <w:rsid w:val="00205E54"/>
    <w:rsid w:val="002333CE"/>
    <w:rsid w:val="00252509"/>
    <w:rsid w:val="00283FDF"/>
    <w:rsid w:val="002906CA"/>
    <w:rsid w:val="002B2C0D"/>
    <w:rsid w:val="002C5699"/>
    <w:rsid w:val="002E2000"/>
    <w:rsid w:val="002E3435"/>
    <w:rsid w:val="00321A62"/>
    <w:rsid w:val="003342D8"/>
    <w:rsid w:val="00337493"/>
    <w:rsid w:val="00360CE8"/>
    <w:rsid w:val="003B0ED4"/>
    <w:rsid w:val="003B276D"/>
    <w:rsid w:val="003C7942"/>
    <w:rsid w:val="003D1A86"/>
    <w:rsid w:val="003D1D2A"/>
    <w:rsid w:val="003E66CD"/>
    <w:rsid w:val="00416EAF"/>
    <w:rsid w:val="004258FE"/>
    <w:rsid w:val="0045224E"/>
    <w:rsid w:val="00460FEF"/>
    <w:rsid w:val="00475CBA"/>
    <w:rsid w:val="00505EDC"/>
    <w:rsid w:val="00507A40"/>
    <w:rsid w:val="00512FE4"/>
    <w:rsid w:val="005867BF"/>
    <w:rsid w:val="005A03C3"/>
    <w:rsid w:val="005D6E2A"/>
    <w:rsid w:val="00614259"/>
    <w:rsid w:val="00614274"/>
    <w:rsid w:val="00614C4B"/>
    <w:rsid w:val="00640037"/>
    <w:rsid w:val="0064572D"/>
    <w:rsid w:val="006849A5"/>
    <w:rsid w:val="006849E1"/>
    <w:rsid w:val="00686D1D"/>
    <w:rsid w:val="006A5E3B"/>
    <w:rsid w:val="006B0B00"/>
    <w:rsid w:val="006C2412"/>
    <w:rsid w:val="00705AFA"/>
    <w:rsid w:val="00722804"/>
    <w:rsid w:val="0072717F"/>
    <w:rsid w:val="0073084F"/>
    <w:rsid w:val="00731B49"/>
    <w:rsid w:val="00786E3E"/>
    <w:rsid w:val="00787298"/>
    <w:rsid w:val="007B4617"/>
    <w:rsid w:val="007E41F8"/>
    <w:rsid w:val="008171AA"/>
    <w:rsid w:val="008305C0"/>
    <w:rsid w:val="00875D17"/>
    <w:rsid w:val="0087791C"/>
    <w:rsid w:val="00882C7F"/>
    <w:rsid w:val="008B617A"/>
    <w:rsid w:val="00914AA5"/>
    <w:rsid w:val="00922E90"/>
    <w:rsid w:val="009253E4"/>
    <w:rsid w:val="00933057"/>
    <w:rsid w:val="00934664"/>
    <w:rsid w:val="0096256E"/>
    <w:rsid w:val="00964191"/>
    <w:rsid w:val="00996C5F"/>
    <w:rsid w:val="009A4131"/>
    <w:rsid w:val="009B2410"/>
    <w:rsid w:val="009B6D18"/>
    <w:rsid w:val="009D5DF5"/>
    <w:rsid w:val="009E26EC"/>
    <w:rsid w:val="00A030D2"/>
    <w:rsid w:val="00A133F2"/>
    <w:rsid w:val="00A56319"/>
    <w:rsid w:val="00A6063F"/>
    <w:rsid w:val="00A65A5D"/>
    <w:rsid w:val="00AB2817"/>
    <w:rsid w:val="00AF2FB0"/>
    <w:rsid w:val="00B243C9"/>
    <w:rsid w:val="00B353CA"/>
    <w:rsid w:val="00B756F8"/>
    <w:rsid w:val="00B84C2F"/>
    <w:rsid w:val="00BF6F6D"/>
    <w:rsid w:val="00C3667C"/>
    <w:rsid w:val="00C737A5"/>
    <w:rsid w:val="00CA34DD"/>
    <w:rsid w:val="00CC4430"/>
    <w:rsid w:val="00CD10C6"/>
    <w:rsid w:val="00CD2213"/>
    <w:rsid w:val="00CE5EAE"/>
    <w:rsid w:val="00D11A8F"/>
    <w:rsid w:val="00D43167"/>
    <w:rsid w:val="00D71B8C"/>
    <w:rsid w:val="00D83B40"/>
    <w:rsid w:val="00E049BF"/>
    <w:rsid w:val="00E0693D"/>
    <w:rsid w:val="00E1414C"/>
    <w:rsid w:val="00E144E4"/>
    <w:rsid w:val="00E32F9F"/>
    <w:rsid w:val="00E47237"/>
    <w:rsid w:val="00EF771B"/>
    <w:rsid w:val="00F411B0"/>
    <w:rsid w:val="00F80821"/>
    <w:rsid w:val="00FA76C4"/>
    <w:rsid w:val="00FC13FA"/>
    <w:rsid w:val="00FC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39DE1"/>
  <w15:docId w15:val="{A15AB88F-BF44-0240-8206-84DF81B0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-Light" w:eastAsia="HelveticaNeue-Light" w:hAnsi="HelveticaNeue-Light" w:cs="HelveticaNeue-Light"/>
    </w:rPr>
  </w:style>
  <w:style w:type="paragraph" w:styleId="Heading1">
    <w:name w:val="heading 1"/>
    <w:basedOn w:val="Normal"/>
    <w:uiPriority w:val="9"/>
    <w:qFormat/>
    <w:pPr>
      <w:spacing w:before="216"/>
      <w:ind w:left="120"/>
      <w:outlineLvl w:val="0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54"/>
      <w:ind w:left="364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4629" w:right="4629"/>
      <w:jc w:val="center"/>
      <w:outlineLvl w:val="2"/>
    </w:pPr>
    <w:rPr>
      <w:rFonts w:ascii="Helvetica Neue" w:eastAsia="Helvetica Neue" w:hAnsi="Helvetica Neue" w:cs="Helvetica Neue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4"/>
      <w:ind w:left="120"/>
    </w:p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40"/>
      <w:ind w:right="110"/>
      <w:jc w:val="right"/>
    </w:pPr>
    <w:rPr>
      <w:rFonts w:ascii="HelveticaNeue-LightItalic" w:eastAsia="HelveticaNeue-LightItalic" w:hAnsi="HelveticaNeue-LightItalic" w:cs="HelveticaNeue-LightItalic"/>
      <w:i/>
      <w:i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6"/>
      <w:ind w:left="799" w:hanging="280"/>
    </w:pPr>
  </w:style>
  <w:style w:type="paragraph" w:customStyle="1" w:styleId="TableParagraph">
    <w:name w:val="Table Paragraph"/>
    <w:basedOn w:val="Normal"/>
    <w:uiPriority w:val="1"/>
    <w:qFormat/>
    <w:pPr>
      <w:ind w:left="97"/>
    </w:pPr>
    <w:rPr>
      <w:rFonts w:ascii="HelveticaNeue-LightItalic" w:eastAsia="HelveticaNeue-LightItalic" w:hAnsi="HelveticaNeue-LightItalic" w:cs="HelveticaNeue-LightItalic"/>
    </w:rPr>
  </w:style>
  <w:style w:type="paragraph" w:styleId="Header">
    <w:name w:val="header"/>
    <w:basedOn w:val="Normal"/>
    <w:link w:val="HeaderChar"/>
    <w:uiPriority w:val="99"/>
    <w:unhideWhenUsed/>
    <w:rsid w:val="003D1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A86"/>
    <w:rPr>
      <w:rFonts w:ascii="HelveticaNeue-Light" w:eastAsia="HelveticaNeue-Light" w:hAnsi="HelveticaNeue-Light" w:cs="HelveticaNeue-Light"/>
    </w:rPr>
  </w:style>
  <w:style w:type="paragraph" w:styleId="Footer">
    <w:name w:val="footer"/>
    <w:basedOn w:val="Normal"/>
    <w:link w:val="FooterChar"/>
    <w:uiPriority w:val="99"/>
    <w:unhideWhenUsed/>
    <w:rsid w:val="003D1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A86"/>
    <w:rPr>
      <w:rFonts w:ascii="HelveticaNeue-Light" w:eastAsia="HelveticaNeue-Light" w:hAnsi="HelveticaNeue-Light" w:cs="HelveticaNeue-Light"/>
    </w:rPr>
  </w:style>
  <w:style w:type="character" w:styleId="Hyperlink">
    <w:name w:val="Hyperlink"/>
    <w:basedOn w:val="DefaultParagraphFont"/>
    <w:uiPriority w:val="99"/>
    <w:unhideWhenUsed/>
    <w:rsid w:val="002906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6C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258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8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8FE"/>
    <w:rPr>
      <w:rFonts w:ascii="HelveticaNeue-Light" w:eastAsia="HelveticaNeue-Light" w:hAnsi="HelveticaNeue-Light" w:cs="HelveticaNeue-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8FE"/>
    <w:rPr>
      <w:rFonts w:ascii="HelveticaNeue-Light" w:eastAsia="HelveticaNeue-Light" w:hAnsi="HelveticaNeue-Light" w:cs="HelveticaNeue-Ligh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53675"/>
    <w:pPr>
      <w:widowControl/>
      <w:autoSpaceDE/>
      <w:autoSpaceDN/>
    </w:pPr>
    <w:rPr>
      <w:rFonts w:ascii="HelveticaNeue-Light" w:eastAsia="HelveticaNeue-Light" w:hAnsi="HelveticaNeue-Light" w:cs="HelveticaNeue-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E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3E"/>
    <w:rPr>
      <w:rFonts w:ascii="Segoe UI" w:eastAsia="HelveticaNeue-Light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E16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50BA6-5FCA-46B9-A682-97EFCA8C2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Caudill, Kevin</dc:creator>
  <cp:lastModifiedBy>Laura Buddenbaum</cp:lastModifiedBy>
  <cp:revision>4</cp:revision>
  <dcterms:created xsi:type="dcterms:W3CDTF">2022-10-31T20:37:00Z</dcterms:created>
  <dcterms:modified xsi:type="dcterms:W3CDTF">2022-11-01T15:06:00Z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2022-09-27T00:00:00Z</vt:filetime>
  </property>
  <property fmtid="{D5CDD505-2E9C-101B-9397-08002B2CF9AE}" pid="5" name="Producer">
    <vt:lpwstr>macOS Version 11.5.2 (Build 20G95) Quartz PDFContext</vt:lpwstr>
  </property>
</Properties>
</file>